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1A" w:rsidRDefault="0095081A" w:rsidP="00172973">
      <w:pPr>
        <w:jc w:val="center"/>
        <w:rPr>
          <w:rStyle w:val="Strong"/>
          <w:rFonts w:cstheme="minorHAnsi"/>
          <w:b w:val="0"/>
          <w:sz w:val="32"/>
          <w:szCs w:val="32"/>
          <w:shd w:val="clear" w:color="auto" w:fill="F3F3F3"/>
        </w:rPr>
      </w:pPr>
    </w:p>
    <w:p w:rsidR="0095081A" w:rsidRDefault="0095081A" w:rsidP="00172973">
      <w:pPr>
        <w:jc w:val="center"/>
        <w:rPr>
          <w:rStyle w:val="Strong"/>
          <w:rFonts w:cstheme="minorHAnsi"/>
          <w:b w:val="0"/>
          <w:sz w:val="32"/>
          <w:szCs w:val="32"/>
          <w:shd w:val="clear" w:color="auto" w:fill="F3F3F3"/>
          <w:lang w:val="en-GB"/>
        </w:rPr>
      </w:pPr>
    </w:p>
    <w:p w:rsidR="00172973" w:rsidRPr="0095081A" w:rsidRDefault="0095081A" w:rsidP="00730761">
      <w:pPr>
        <w:jc w:val="center"/>
        <w:rPr>
          <w:rStyle w:val="Strong"/>
          <w:rFonts w:cstheme="minorHAnsi"/>
          <w:b w:val="0"/>
          <w:sz w:val="32"/>
          <w:szCs w:val="32"/>
          <w:shd w:val="clear" w:color="auto" w:fill="F3F3F3"/>
          <w:lang w:val="en-GB"/>
        </w:rPr>
      </w:pPr>
      <w:r w:rsidRPr="0095081A">
        <w:rPr>
          <w:rStyle w:val="Strong"/>
          <w:rFonts w:cstheme="minorHAnsi"/>
          <w:b w:val="0"/>
          <w:sz w:val="32"/>
          <w:szCs w:val="32"/>
          <w:shd w:val="clear" w:color="auto" w:fill="F3F3F3"/>
          <w:lang w:val="en-GB"/>
        </w:rPr>
        <w:t>++++++++++++++++++++++++++++++++++++++++++++++++++++++++++</w:t>
      </w:r>
    </w:p>
    <w:p w:rsidR="0095081A" w:rsidRDefault="0095081A" w:rsidP="00172973">
      <w:pPr>
        <w:rPr>
          <w:rStyle w:val="Strong"/>
          <w:rFonts w:cstheme="minorHAnsi"/>
          <w:b w:val="0"/>
          <w:sz w:val="32"/>
          <w:szCs w:val="32"/>
          <w:shd w:val="clear" w:color="auto" w:fill="F3F3F3"/>
        </w:rPr>
      </w:pPr>
    </w:p>
    <w:p w:rsidR="00172973" w:rsidRPr="00172973" w:rsidRDefault="00172973" w:rsidP="00172973">
      <w:pPr>
        <w:rPr>
          <w:rFonts w:cstheme="minorHAnsi"/>
          <w:b/>
          <w:sz w:val="32"/>
          <w:szCs w:val="32"/>
        </w:rPr>
      </w:pPr>
      <w:r w:rsidRPr="00172973">
        <w:rPr>
          <w:rStyle w:val="Strong"/>
          <w:rFonts w:cstheme="minorHAnsi"/>
          <w:b w:val="0"/>
          <w:sz w:val="32"/>
          <w:szCs w:val="32"/>
          <w:shd w:val="clear" w:color="auto" w:fill="F3F3F3"/>
        </w:rPr>
        <w:t xml:space="preserve">District State Prosecutor's Office in </w:t>
      </w:r>
      <w:proofErr w:type="spellStart"/>
      <w:r w:rsidRPr="00172973">
        <w:rPr>
          <w:rStyle w:val="Strong"/>
          <w:rFonts w:cstheme="minorHAnsi"/>
          <w:b w:val="0"/>
          <w:sz w:val="32"/>
          <w:szCs w:val="32"/>
          <w:shd w:val="clear" w:color="auto" w:fill="F3F3F3"/>
        </w:rPr>
        <w:t>Ptuj</w:t>
      </w:r>
      <w:proofErr w:type="spellEnd"/>
    </w:p>
    <w:p w:rsidR="00172973" w:rsidRPr="00172973" w:rsidRDefault="00172973" w:rsidP="00172973">
      <w:pPr>
        <w:pStyle w:val="NormalWeb"/>
        <w:shd w:val="clear" w:color="auto" w:fill="F3F3F3"/>
        <w:spacing w:before="15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proofErr w:type="spellStart"/>
      <w:r w:rsidRPr="00172973">
        <w:rPr>
          <w:rFonts w:asciiTheme="minorHAnsi" w:hAnsiTheme="minorHAnsi" w:cstheme="minorHAnsi"/>
          <w:sz w:val="32"/>
          <w:szCs w:val="32"/>
        </w:rPr>
        <w:t>Vodnikova</w:t>
      </w:r>
      <w:proofErr w:type="spellEnd"/>
      <w:r w:rsidRPr="00172973">
        <w:rPr>
          <w:rFonts w:asciiTheme="minorHAnsi" w:hAnsiTheme="minorHAnsi" w:cstheme="minorHAnsi"/>
          <w:sz w:val="32"/>
          <w:szCs w:val="32"/>
        </w:rPr>
        <w:t xml:space="preserve"> 2</w:t>
      </w:r>
    </w:p>
    <w:p w:rsidR="00172973" w:rsidRDefault="00172973" w:rsidP="00172973">
      <w:pPr>
        <w:pStyle w:val="NormalWeb"/>
        <w:shd w:val="clear" w:color="auto" w:fill="F3F3F3"/>
        <w:spacing w:before="150" w:beforeAutospacing="0" w:after="150" w:afterAutospacing="0"/>
        <w:rPr>
          <w:rFonts w:asciiTheme="minorHAnsi" w:hAnsiTheme="minorHAnsi" w:cstheme="minorHAnsi"/>
          <w:sz w:val="32"/>
          <w:szCs w:val="32"/>
        </w:rPr>
      </w:pPr>
      <w:r w:rsidRPr="00172973">
        <w:rPr>
          <w:rFonts w:asciiTheme="minorHAnsi" w:hAnsiTheme="minorHAnsi" w:cstheme="minorHAnsi"/>
          <w:sz w:val="32"/>
          <w:szCs w:val="32"/>
        </w:rPr>
        <w:t xml:space="preserve">2250 </w:t>
      </w:r>
      <w:proofErr w:type="spellStart"/>
      <w:r w:rsidRPr="00172973">
        <w:rPr>
          <w:rFonts w:asciiTheme="minorHAnsi" w:hAnsiTheme="minorHAnsi" w:cstheme="minorHAnsi"/>
          <w:sz w:val="32"/>
          <w:szCs w:val="32"/>
        </w:rPr>
        <w:t>Ptuj</w:t>
      </w:r>
      <w:proofErr w:type="spellEnd"/>
    </w:p>
    <w:p w:rsidR="00172973" w:rsidRDefault="00172973" w:rsidP="00172973">
      <w:pPr>
        <w:pStyle w:val="NormalWeb"/>
        <w:shd w:val="clear" w:color="auto" w:fill="F3F3F3"/>
        <w:spacing w:before="150" w:beforeAutospacing="0" w:after="150" w:afterAutospacing="0"/>
        <w:rPr>
          <w:rFonts w:asciiTheme="minorHAnsi" w:hAnsiTheme="minorHAnsi" w:cstheme="minorHAnsi"/>
          <w:sz w:val="32"/>
          <w:szCs w:val="32"/>
        </w:rPr>
      </w:pPr>
    </w:p>
    <w:p w:rsidR="00172973" w:rsidRPr="00172973" w:rsidRDefault="00172973" w:rsidP="00172973">
      <w:pPr>
        <w:pStyle w:val="NormalWeb"/>
        <w:shd w:val="clear" w:color="auto" w:fill="F3F3F3"/>
        <w:spacing w:before="150" w:beforeAutospacing="0" w:after="150" w:afterAutospacing="0"/>
        <w:rPr>
          <w:rFonts w:asciiTheme="minorHAnsi" w:hAnsiTheme="minorHAnsi" w:cstheme="minorHAnsi"/>
          <w:sz w:val="32"/>
          <w:szCs w:val="32"/>
        </w:rPr>
      </w:pPr>
    </w:p>
    <w:p w:rsid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Pritožba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na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policijski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postopek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Zadeva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: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Povabilo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policije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Ptuj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>na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  <w:u w:val="single"/>
        </w:rPr>
        <w:t xml:space="preserve"> PU Maribor</w:t>
      </w:r>
      <w:r w:rsidRPr="00172973">
        <w:rPr>
          <w:rFonts w:eastAsia="Times New Roman" w:cstheme="minorHAnsi"/>
          <w:color w:val="222222"/>
          <w:sz w:val="32"/>
          <w:szCs w:val="32"/>
        </w:rPr>
        <w:t xml:space="preserve"> </w:t>
      </w:r>
    </w:p>
    <w:p w:rsidR="00172973" w:rsidRP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172973">
        <w:rPr>
          <w:rFonts w:eastAsia="Times New Roman" w:cstheme="minorHAnsi"/>
          <w:color w:val="222222"/>
          <w:sz w:val="32"/>
          <w:szCs w:val="32"/>
        </w:rPr>
        <w:t>Referenca</w:t>
      </w:r>
      <w:proofErr w:type="spellEnd"/>
      <w:r w:rsidRPr="00172973">
        <w:rPr>
          <w:rFonts w:eastAsia="Times New Roman" w:cstheme="minorHAnsi"/>
          <w:color w:val="222222"/>
          <w:sz w:val="32"/>
          <w:szCs w:val="32"/>
        </w:rPr>
        <w:t>: 2300-723 / D3641901 / K2304969 / 2020 (3F693-77) </w:t>
      </w:r>
    </w:p>
    <w:p w:rsidR="00172973" w:rsidRP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Default="00B44678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>
        <w:rPr>
          <w:rFonts w:eastAsia="Times New Roman" w:cstheme="minorHAnsi"/>
          <w:color w:val="222222"/>
          <w:sz w:val="32"/>
          <w:szCs w:val="32"/>
        </w:rPr>
        <w:t>Spoštovani</w:t>
      </w:r>
      <w:proofErr w:type="spellEnd"/>
      <w:r>
        <w:rPr>
          <w:rFonts w:eastAsia="Times New Roman" w:cstheme="minorHAnsi"/>
          <w:color w:val="222222"/>
          <w:sz w:val="32"/>
          <w:szCs w:val="32"/>
        </w:rPr>
        <w:t>!</w:t>
      </w:r>
    </w:p>
    <w:p w:rsidR="00B44678" w:rsidRDefault="00B44678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Zahvaljujem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pismo</w:t>
      </w:r>
      <w:proofErr w:type="spellEnd"/>
      <w:r w:rsid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r w:rsidR="006000CF">
        <w:rPr>
          <w:rFonts w:eastAsia="Times New Roman" w:cstheme="minorHAnsi"/>
          <w:color w:val="222222"/>
          <w:sz w:val="32"/>
          <w:szCs w:val="32"/>
        </w:rPr>
        <w:t>5 November 2020.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Zavračam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vaš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račun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več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razlogov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Glede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policijskih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dejavnosti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: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Izrazi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jih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opisujete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glede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veljavnosti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drugačnosti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niso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navedeni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samem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".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Pred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vašim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zgornjim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pismom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nobenega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znaka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povabilo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drugega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kot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obvezna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dolžnost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udeležbe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neizpolnjevanja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nastala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globa</w:t>
      </w:r>
      <w:proofErr w:type="spellEnd"/>
      <w:r w:rsidR="00023B5D">
        <w:rPr>
          <w:rFonts w:eastAsia="Times New Roman" w:cstheme="minorHAnsi"/>
          <w:color w:val="222222"/>
          <w:sz w:val="32"/>
          <w:szCs w:val="32"/>
        </w:rPr>
        <w:t xml:space="preserve"> </w:t>
      </w:r>
      <w:r w:rsidR="00023B5D" w:rsidRPr="00023B5D">
        <w:rPr>
          <w:rFonts w:eastAsia="Times New Roman" w:cstheme="minorHAnsi"/>
          <w:color w:val="222222"/>
          <w:sz w:val="32"/>
          <w:szCs w:val="32"/>
        </w:rPr>
        <w:t xml:space="preserve">v </w:t>
      </w:r>
      <w:proofErr w:type="spellStart"/>
      <w:r w:rsidR="00023B5D" w:rsidRPr="00023B5D">
        <w:rPr>
          <w:rFonts w:eastAsia="Times New Roman" w:cstheme="minorHAnsi"/>
          <w:color w:val="222222"/>
          <w:sz w:val="32"/>
          <w:szCs w:val="32"/>
        </w:rPr>
        <w:t>primeru</w:t>
      </w:r>
      <w:proofErr w:type="spellEnd"/>
      <w:r w:rsidR="00023B5D" w:rsidRPr="00023B5D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="00023B5D" w:rsidRPr="00023B5D">
        <w:rPr>
          <w:rFonts w:eastAsia="Times New Roman" w:cstheme="minorHAnsi"/>
          <w:color w:val="222222"/>
          <w:sz w:val="32"/>
          <w:szCs w:val="32"/>
        </w:rPr>
        <w:t>neskladnosti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nasprotju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vašo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različico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noben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razložiti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udeležba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izbrala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podpisano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dovoljenje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telefon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podano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nasprotju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tem,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predlagate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prejeto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nobeno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nadaljnje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sporočilo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zvezi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neveljavnostjo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povabila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med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njegovo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oddajo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mojo </w:t>
      </w:r>
      <w:proofErr w:type="spellStart"/>
      <w:r w:rsidR="006000CF">
        <w:rPr>
          <w:rFonts w:eastAsia="Times New Roman" w:cstheme="minorHAnsi"/>
          <w:color w:val="222222"/>
          <w:sz w:val="32"/>
          <w:szCs w:val="32"/>
        </w:rPr>
        <w:t>prihajnost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direktoratu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Default="00F31772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31772">
        <w:rPr>
          <w:rFonts w:eastAsia="Times New Roman" w:cstheme="minorHAnsi"/>
          <w:color w:val="222222"/>
          <w:sz w:val="32"/>
          <w:szCs w:val="32"/>
        </w:rPr>
        <w:t xml:space="preserve">Od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dostavo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" in do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prihajnost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direktoratu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nista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bila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omenjena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niti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telefon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niti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dovoljenje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31772">
        <w:rPr>
          <w:rFonts w:eastAsia="Times New Roman" w:cstheme="minorHAnsi"/>
          <w:color w:val="222222"/>
          <w:sz w:val="32"/>
          <w:szCs w:val="32"/>
        </w:rPr>
        <w:t>pregled</w:t>
      </w:r>
      <w:proofErr w:type="spellEnd"/>
      <w:r w:rsidRPr="00F31772">
        <w:rPr>
          <w:rFonts w:eastAsia="Times New Roman" w:cstheme="minorHAnsi"/>
          <w:color w:val="222222"/>
          <w:sz w:val="32"/>
          <w:szCs w:val="32"/>
        </w:rPr>
        <w:t>.</w:t>
      </w:r>
    </w:p>
    <w:p w:rsidR="00F31772" w:rsidRPr="00F14E2B" w:rsidRDefault="00F31772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Nič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preprečilo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pisne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dostave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protiukrepanja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razveljavitve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spreminjanja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razlage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se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nobenem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primeru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treba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="00F31772">
        <w:rPr>
          <w:rFonts w:eastAsia="Times New Roman" w:cstheme="minorHAnsi"/>
          <w:color w:val="222222"/>
          <w:sz w:val="32"/>
          <w:szCs w:val="32"/>
        </w:rPr>
        <w:t>ukrepe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čas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doma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razen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nakupe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Težko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je, da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opisa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oddaljena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nedostopna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lokacija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Pomembno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je, da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uslužbenci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direktorata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niso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ničesar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govorili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ptujske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, da bi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izničilo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razveljavilo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spremenilo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Zgodba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izpodbijanja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izničenja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spreminjanja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ptujske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očitno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post facto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trditev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podana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odgovora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to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trditev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priporočeno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pošto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poslala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pismo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pojasnila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brez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mojega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podpisa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le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Nasprotno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opisano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dostavljeno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tonu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nakazoval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imenovanje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nasprotnem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smislu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Dajali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so mi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ponudbo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mogel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zavrniti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Ptujska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skozi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poštni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predal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zapisek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prosi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stopim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stik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Jaz bi to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storil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To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zagotovo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zgodilo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res,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govori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nadaljnjih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stikov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Direktorata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samo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grožnje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pravnimi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sankcijami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-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samo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namignili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post factum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obstajala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drug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motiv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imam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odhod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?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Ni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razloga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tam, in</w:t>
      </w:r>
      <w:r w:rsidR="0092528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="0092528B">
        <w:rPr>
          <w:rFonts w:eastAsia="Times New Roman" w:cstheme="minorHAnsi"/>
          <w:color w:val="222222"/>
          <w:sz w:val="32"/>
          <w:szCs w:val="32"/>
        </w:rPr>
        <w:t>razloga</w:t>
      </w:r>
      <w:proofErr w:type="spellEnd"/>
      <w:r w:rsidR="0092528B">
        <w:rPr>
          <w:rFonts w:eastAsia="Times New Roman" w:cstheme="minorHAnsi"/>
          <w:color w:val="222222"/>
          <w:sz w:val="32"/>
          <w:szCs w:val="32"/>
        </w:rPr>
        <w:t xml:space="preserve">, da bi </w:t>
      </w:r>
      <w:proofErr w:type="spellStart"/>
      <w:r w:rsidR="0092528B">
        <w:rPr>
          <w:rFonts w:eastAsia="Times New Roman" w:cstheme="minorHAnsi"/>
          <w:color w:val="222222"/>
          <w:sz w:val="32"/>
          <w:szCs w:val="32"/>
        </w:rPr>
        <w:t>mislil</w:t>
      </w:r>
      <w:proofErr w:type="spellEnd"/>
      <w:r w:rsidR="0092528B">
        <w:rPr>
          <w:rFonts w:eastAsia="Times New Roman" w:cstheme="minorHAnsi"/>
          <w:color w:val="222222"/>
          <w:sz w:val="32"/>
          <w:szCs w:val="32"/>
        </w:rPr>
        <w:t>, da mi</w:t>
      </w:r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treba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tam.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Zahteva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udeležbi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sama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udeležba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novi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okoliščini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Ponovno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moram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poudariti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potencialno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smrtonosne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posledice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nepotrebnih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potovanj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stikov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med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pandemijo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česar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morala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posebej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zavedati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tem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posebej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upoštevati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mojo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starost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okoliščine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Posebej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zanimivi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namembni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kraji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brez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oken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verjetno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umetno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prezračevani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kamor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poslan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s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povečanim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tveganjem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prenos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Covid19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aerosola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fomita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bolj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spominja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križarko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kot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pisarno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obsijano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soncem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nasprotju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covid19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Premzlom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danes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marihuana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šteje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dejavnosti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majhnim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tveganjem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brez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njih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Od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mojega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zadnjega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pisma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število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ameriških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zveznih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držav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legalizirale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rekreacijsko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marihuano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povečalo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15 https://edition.cnn.com/2020/11/09/us/marijuana-legalization-arizona-county-charges/index.html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psihedeliki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postali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najnižja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policijska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prednostna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naloga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Oregonu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Washingtonu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DC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drugod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https://qz.com/1927366/the-us-election-is-opening-the-magic-mushroom-market/.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državi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katere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zakone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drogah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Slovenija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prepisuje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so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vložili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zvezne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ukrepe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dekriminalizacijo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Glede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pričakovanih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omejitev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ukrepov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vedno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prepričan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bi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bilo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="006516C6">
        <w:rPr>
          <w:rFonts w:eastAsia="Times New Roman" w:cstheme="minorHAnsi"/>
          <w:color w:val="222222"/>
          <w:sz w:val="32"/>
          <w:szCs w:val="32"/>
        </w:rPr>
        <w:t>trip</w:t>
      </w:r>
      <w:r w:rsidRPr="00F14E2B">
        <w:rPr>
          <w:rFonts w:eastAsia="Times New Roman" w:cstheme="minorHAnsi"/>
          <w:color w:val="222222"/>
          <w:sz w:val="32"/>
          <w:szCs w:val="32"/>
        </w:rPr>
        <w:t>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zdravnikom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precej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moteče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čudno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enolično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pacienta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verjetno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preveč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dolgotrajno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zdravnika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Takšno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mucovanje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očitno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poskus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kapitalizma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bi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unovčil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centraliziranim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monopolom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droge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podobno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kot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prodaja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izvoz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materiala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visoko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vsebnostjo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THC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Avstralijo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https://thewest.com.au/business/public-companies/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neodvisno-kimanje-za-kakovost-mgcs-sevov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konoplje-ng-b881118290z -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sklepe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navadnega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uporabnika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posebno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prosjačenje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imenu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sedanjega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slovenskega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pravnega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Janusa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ne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bo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veliko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vplivalo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Ustanova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je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skozi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stoletja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čeprav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ne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posebej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nedavno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Jugoslaviji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naučila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puščati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ljudi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pijejo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kavo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same.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moje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stališče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je, da bi to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moralo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veljati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marihuano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psihedelike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isto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način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Zdaj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mora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uradništvo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dohetiti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 xml:space="preserve">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ironičnem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(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predvsem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Ptuj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)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scenariju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piščanca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jajca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psihedeliki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ljudem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pomagajo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ločiti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med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poostalimi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dogmami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-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primer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trenutno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sprejeto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pripoved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rekreacijskih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drogah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- in tem,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dejansko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dogaja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zdaj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Tako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psihedeliki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rešujejo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življenja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tako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da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ljudi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varujejo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varno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doma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naravnem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okolju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zunaj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lokalov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cerkva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telovadnic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drugih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tveganih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prizorišč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kar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še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poudarja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nesorazmernost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sankcij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F14E2B">
        <w:rPr>
          <w:rFonts w:eastAsia="Times New Roman" w:cstheme="minorHAnsi"/>
          <w:color w:val="222222"/>
          <w:sz w:val="32"/>
          <w:szCs w:val="32"/>
        </w:rPr>
        <w:t>mamil</w:t>
      </w:r>
      <w:proofErr w:type="spellEnd"/>
      <w:r w:rsidRPr="00F14E2B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F14E2B" w:rsidRDefault="00B44678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Short version - rooms with people in them are risky.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https://www.youtube.com/watch?v=ZQKEHBFI9uE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Long version - you are 20 times more likely to acquire infection from being indoors.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https://www.youtube.com/watch?v=jK6Cef5A8FQ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Role of air conditioning in transmission in a windowless environment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F14E2B">
        <w:rPr>
          <w:rFonts w:eastAsia="Times New Roman" w:cstheme="minorHAnsi"/>
          <w:color w:val="222222"/>
          <w:sz w:val="32"/>
          <w:szCs w:val="32"/>
        </w:rPr>
        <w:t>https://wwwnc.cdc.gov/eid/article/26/7/20-0764-f1</w:t>
      </w:r>
    </w:p>
    <w:p w:rsidR="00F14E2B" w:rsidRPr="00F14E2B" w:rsidRDefault="00F14E2B" w:rsidP="00F14E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Zavajajoče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okoliščine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katere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sklicuje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prvotni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pritožbi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odgovor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nikakor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niso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zmanjšali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Policija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podala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neutemeljeno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trditev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kateri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zatrjuje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nadaljnje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poskuse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komunikacije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obdobju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treh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tednov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Ponarejanje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hlodov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je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možnost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zahteva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pregled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pomanjkanja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verodostojnosti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dokazljivega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dokaza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o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poskusih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komuniciranja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se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znesek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mojega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zahtevka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poveča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5000 EUR, plus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poštni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stroški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Skupni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zahtevani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znesek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torej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znaša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15011,42 EUR.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44678">
        <w:rPr>
          <w:rFonts w:eastAsia="Times New Roman" w:cstheme="minorHAnsi"/>
          <w:color w:val="222222"/>
          <w:sz w:val="32"/>
          <w:szCs w:val="32"/>
        </w:rPr>
        <w:t xml:space="preserve">Na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širšem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pravnem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področju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noben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odvetnik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odgovoril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Na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seznamu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BPP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nobenega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seznama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odvetnikov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Prevod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obrazca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prijavo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BPP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voljo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dostavi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"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vabila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"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bil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prisoten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noben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prevajalec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prevod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prav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tako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voljo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med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našo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izmenjavo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To je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še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en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strojni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prevod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Trgovine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katerih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lahko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optično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prebral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odgovor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namenom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obdelave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besedila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strojno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prevajanje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so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virusa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zaprte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Napoved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pandemijo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razlog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zakaj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bi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moral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soočiti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takšnimi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dodatnimi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bremeni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sta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enako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nejasna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Zato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zaradi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dolgoletnih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norčij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Ptuja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z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vašim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jezikom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www.a2z.si/h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moral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znance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obremenjevati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prošnjami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neplačano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pomoč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razumevanju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odgovora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Ni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presenetljivo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da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jih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to ne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zanima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posebej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upam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pa, da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pravilno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razumel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bistvo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stališča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Težko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kriv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če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Če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tej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trditvi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ne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nameravate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uporabiti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določb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14.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člena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Ustave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RS,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ker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gre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Ptuj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prosim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urad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da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vsaj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olajša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elektronsko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prevajanje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tako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da mi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prihodnje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prepiše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odgovore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navadnem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besedilu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ne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slikovni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obliki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ptuj@ptuj.co.uk. To ne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bo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motilo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mojih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pravic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izpodbijanju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drugih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pravic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katerih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odstranitev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koristila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običajnemu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državljanu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ali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meni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B44678" w:rsidRPr="00B44678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F14E2B" w:rsidRDefault="00B44678" w:rsidP="00B446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Zelo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sem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hvaležen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obžalujem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izkrivljanje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virov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preusmerjanje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vašega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osebnega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časa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in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pozornosti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to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malenkostno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vprašanje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,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izhaja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iz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zmotno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zlitju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osebnega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razvoja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s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kriminalom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v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obrambi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paranoičnega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Nixonovega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režima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 xml:space="preserve">. </w:t>
      </w:r>
      <w:proofErr w:type="spellStart"/>
      <w:r w:rsidRPr="00B44678">
        <w:rPr>
          <w:rFonts w:eastAsia="Times New Roman" w:cstheme="minorHAnsi"/>
          <w:color w:val="222222"/>
          <w:sz w:val="32"/>
          <w:szCs w:val="32"/>
        </w:rPr>
        <w:t>Hvala</w:t>
      </w:r>
      <w:proofErr w:type="spellEnd"/>
      <w:r w:rsidRPr="00B44678">
        <w:rPr>
          <w:rFonts w:eastAsia="Times New Roman" w:cstheme="minorHAnsi"/>
          <w:color w:val="222222"/>
          <w:sz w:val="32"/>
          <w:szCs w:val="32"/>
        </w:rPr>
        <w:t>.</w:t>
      </w:r>
    </w:p>
    <w:p w:rsidR="00F14E2B" w:rsidRDefault="00F14E2B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172973" w:rsidRP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bookmarkStart w:id="0" w:name="_GoBack"/>
      <w:bookmarkEnd w:id="0"/>
    </w:p>
    <w:p w:rsidR="00172973" w:rsidRP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172973">
        <w:rPr>
          <w:rFonts w:eastAsia="Times New Roman" w:cstheme="minorHAnsi"/>
          <w:color w:val="222222"/>
          <w:sz w:val="32"/>
          <w:szCs w:val="32"/>
        </w:rPr>
        <w:t xml:space="preserve">Na </w:t>
      </w:r>
      <w:proofErr w:type="spellStart"/>
      <w:r w:rsidRPr="00172973">
        <w:rPr>
          <w:rFonts w:eastAsia="Times New Roman" w:cstheme="minorHAnsi"/>
          <w:color w:val="222222"/>
          <w:sz w:val="32"/>
          <w:szCs w:val="32"/>
        </w:rPr>
        <w:t>Ptuju</w:t>
      </w:r>
      <w:proofErr w:type="spellEnd"/>
    </w:p>
    <w:p w:rsidR="00172973" w:rsidRPr="00172973" w:rsidRDefault="00172973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172973" w:rsidRPr="00172973" w:rsidRDefault="00F14E2B" w:rsidP="00172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gramStart"/>
      <w:r>
        <w:rPr>
          <w:rFonts w:eastAsia="Times New Roman" w:cstheme="minorHAnsi"/>
          <w:color w:val="222222"/>
          <w:sz w:val="32"/>
          <w:szCs w:val="32"/>
        </w:rPr>
        <w:t xml:space="preserve">11 </w:t>
      </w:r>
      <w:r w:rsidR="00172973" w:rsidRPr="00172973">
        <w:rPr>
          <w:rFonts w:eastAsia="Times New Roman" w:cstheme="minorHAnsi"/>
          <w:color w:val="222222"/>
          <w:sz w:val="32"/>
          <w:szCs w:val="32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</w:rPr>
        <w:t>Novem</w:t>
      </w:r>
      <w:r w:rsidR="00172973" w:rsidRPr="00172973">
        <w:rPr>
          <w:rFonts w:eastAsia="Times New Roman" w:cstheme="minorHAnsi"/>
          <w:color w:val="222222"/>
          <w:sz w:val="32"/>
          <w:szCs w:val="32"/>
        </w:rPr>
        <w:t>ber</w:t>
      </w:r>
      <w:proofErr w:type="gramEnd"/>
      <w:r w:rsidR="00172973" w:rsidRPr="00172973">
        <w:rPr>
          <w:rFonts w:eastAsia="Times New Roman" w:cstheme="minorHAnsi"/>
          <w:color w:val="222222"/>
          <w:sz w:val="32"/>
          <w:szCs w:val="32"/>
        </w:rPr>
        <w:t xml:space="preserve"> 2020</w:t>
      </w:r>
    </w:p>
    <w:p w:rsidR="004F1FE6" w:rsidRPr="00172973" w:rsidRDefault="004F1FE6">
      <w:pPr>
        <w:rPr>
          <w:rFonts w:cstheme="minorHAnsi"/>
          <w:sz w:val="32"/>
          <w:szCs w:val="32"/>
        </w:rPr>
      </w:pPr>
    </w:p>
    <w:sectPr w:rsidR="004F1FE6" w:rsidRPr="00172973" w:rsidSect="009508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3"/>
    <w:rsid w:val="00023B5D"/>
    <w:rsid w:val="00172973"/>
    <w:rsid w:val="004F1FE6"/>
    <w:rsid w:val="006000CF"/>
    <w:rsid w:val="006146F8"/>
    <w:rsid w:val="006516C6"/>
    <w:rsid w:val="00730761"/>
    <w:rsid w:val="0092528B"/>
    <w:rsid w:val="0095081A"/>
    <w:rsid w:val="00B44678"/>
    <w:rsid w:val="00D84822"/>
    <w:rsid w:val="00F14E2B"/>
    <w:rsid w:val="00F31772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8BCA-0333-4676-83A1-7C79F19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9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9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2020-11-11T00:05:00Z</dcterms:created>
  <dcterms:modified xsi:type="dcterms:W3CDTF">2020-11-28T17:15:00Z</dcterms:modified>
</cp:coreProperties>
</file>